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39" w:rsidRDefault="00DD5537" w:rsidP="00DD55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062F7" w:rsidRDefault="00DE7EA8" w:rsidP="00DD5537">
      <w:pPr>
        <w:jc w:val="center"/>
        <w:rPr>
          <w:b/>
          <w:sz w:val="28"/>
          <w:szCs w:val="28"/>
        </w:rPr>
      </w:pPr>
      <w:r w:rsidRPr="00DE7EA8">
        <w:rPr>
          <w:b/>
          <w:sz w:val="36"/>
          <w:szCs w:val="36"/>
        </w:rPr>
        <w:t xml:space="preserve"> </w:t>
      </w:r>
      <w:r w:rsidR="00C73319">
        <w:rPr>
          <w:b/>
          <w:sz w:val="28"/>
          <w:szCs w:val="28"/>
        </w:rPr>
        <w:t xml:space="preserve">АДЖИМСКОГО </w:t>
      </w:r>
      <w:r w:rsidR="00DD5537">
        <w:rPr>
          <w:b/>
          <w:sz w:val="28"/>
          <w:szCs w:val="28"/>
        </w:rPr>
        <w:t>СЕЛЬСКОГО ПОСЕЛЕНИЯ МАЛМЫЖСКОГО РАЙОНА КИРОВСКОЙ ОБЛАСТИ</w:t>
      </w:r>
    </w:p>
    <w:p w:rsidR="00DD5537" w:rsidRDefault="00DD5537" w:rsidP="00535139">
      <w:pPr>
        <w:rPr>
          <w:b/>
          <w:sz w:val="28"/>
          <w:szCs w:val="28"/>
        </w:rPr>
      </w:pPr>
    </w:p>
    <w:p w:rsidR="00DD5537" w:rsidRPr="00535139" w:rsidRDefault="00DD5537" w:rsidP="00DD5537">
      <w:pPr>
        <w:jc w:val="center"/>
        <w:rPr>
          <w:b/>
          <w:sz w:val="32"/>
          <w:szCs w:val="32"/>
        </w:rPr>
      </w:pPr>
      <w:r w:rsidRPr="00535139">
        <w:rPr>
          <w:b/>
          <w:sz w:val="32"/>
          <w:szCs w:val="32"/>
        </w:rPr>
        <w:t>ПОСТАНОВЛЕНИЕ</w:t>
      </w:r>
    </w:p>
    <w:p w:rsidR="00C96AB6" w:rsidRDefault="00C96AB6" w:rsidP="00DD5537">
      <w:pPr>
        <w:jc w:val="center"/>
        <w:rPr>
          <w:b/>
          <w:sz w:val="28"/>
          <w:szCs w:val="28"/>
        </w:rPr>
      </w:pPr>
    </w:p>
    <w:p w:rsidR="00DD5537" w:rsidRDefault="00C73319" w:rsidP="0000703D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13013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ED4EAF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="00535139">
        <w:rPr>
          <w:sz w:val="28"/>
          <w:szCs w:val="28"/>
        </w:rPr>
        <w:t xml:space="preserve"> </w:t>
      </w:r>
      <w:r w:rsidR="00FA04E3" w:rsidRPr="0006490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</w:t>
      </w:r>
      <w:r w:rsidR="00FA04E3" w:rsidRPr="0006490A">
        <w:rPr>
          <w:sz w:val="28"/>
          <w:szCs w:val="28"/>
        </w:rPr>
        <w:t xml:space="preserve">                         </w:t>
      </w:r>
      <w:r w:rsidR="00A938F9" w:rsidRPr="0006490A">
        <w:rPr>
          <w:sz w:val="28"/>
          <w:szCs w:val="28"/>
        </w:rPr>
        <w:t xml:space="preserve">                        </w:t>
      </w:r>
      <w:r w:rsidR="00F32095">
        <w:rPr>
          <w:sz w:val="28"/>
          <w:szCs w:val="28"/>
        </w:rPr>
        <w:t xml:space="preserve">        </w:t>
      </w:r>
      <w:r w:rsidR="00DE7EA8">
        <w:rPr>
          <w:sz w:val="28"/>
          <w:szCs w:val="28"/>
        </w:rPr>
        <w:t xml:space="preserve">№  </w:t>
      </w:r>
      <w:r>
        <w:rPr>
          <w:sz w:val="28"/>
          <w:szCs w:val="28"/>
        </w:rPr>
        <w:t>42</w:t>
      </w:r>
    </w:p>
    <w:p w:rsidR="00DD5537" w:rsidRDefault="00DE7EA8" w:rsidP="00DD553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Аджим</w:t>
      </w:r>
    </w:p>
    <w:p w:rsidR="00F13013" w:rsidRDefault="00F13013" w:rsidP="00DD5537">
      <w:pPr>
        <w:jc w:val="center"/>
        <w:rPr>
          <w:sz w:val="28"/>
          <w:szCs w:val="28"/>
        </w:rPr>
      </w:pPr>
    </w:p>
    <w:p w:rsidR="00C73319" w:rsidRPr="00C73319" w:rsidRDefault="00F13013" w:rsidP="00C7331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</w:t>
      </w:r>
      <w:r w:rsidR="00C73319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 xml:space="preserve"> </w:t>
      </w:r>
      <w:r w:rsidR="00C73319" w:rsidRPr="00C73319">
        <w:rPr>
          <w:b/>
          <w:sz w:val="28"/>
          <w:szCs w:val="28"/>
          <w:lang w:eastAsia="en-US"/>
        </w:rPr>
        <w:t>организации сбора отработанных ртутьсодержащих ламп и информирования юридических лиц, индивидуальных предпринимателей и физических лиц</w:t>
      </w:r>
      <w:r w:rsidR="00C73319" w:rsidRPr="00C73319">
        <w:rPr>
          <w:b/>
          <w:sz w:val="28"/>
          <w:szCs w:val="28"/>
          <w:lang w:eastAsia="en-US"/>
        </w:rPr>
        <w:br/>
        <w:t xml:space="preserve">о порядке осуществления такого сбора в границах </w:t>
      </w:r>
    </w:p>
    <w:p w:rsidR="00C73319" w:rsidRDefault="00C73319" w:rsidP="00C73319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C73319">
        <w:rPr>
          <w:b/>
          <w:sz w:val="28"/>
          <w:szCs w:val="28"/>
          <w:lang w:eastAsia="en-US"/>
        </w:rPr>
        <w:t>Аджимского сельского поселения</w:t>
      </w:r>
    </w:p>
    <w:p w:rsidR="00C73319" w:rsidRDefault="00C73319" w:rsidP="00C73319">
      <w:pPr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C73319" w:rsidRPr="00C73319" w:rsidRDefault="00C73319" w:rsidP="00754AF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Руководствуясь Федеральным законом от 06.10.2003 № 131 «Об общих принципах организации местного самоуправления в Российской Федерации», в исполнение Постановления Правительства Российской Федерации от 03.09.2010 № 681 «Об утверждении Правил обращения с отходами производства и потребления в части  осветительных приборов, электричских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 с изменениями от 01.10.2013 № 680, руководствуясь ФЗ от 10.01.2002 № 7-ФЗ</w:t>
      </w:r>
      <w:r w:rsidR="00754AF3">
        <w:rPr>
          <w:sz w:val="28"/>
          <w:szCs w:val="28"/>
          <w:lang w:eastAsia="en-US"/>
        </w:rPr>
        <w:t xml:space="preserve"> «Об охране окружающей среды», Уставом Аджимского сельского поселения Малмыжского района Кировской области, администрация Аджимского сельского поселения ПОСТАНОВЛЯЕТ:</w:t>
      </w:r>
    </w:p>
    <w:p w:rsidR="00F13013" w:rsidRDefault="00F13013" w:rsidP="00754AF3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A70F7">
        <w:rPr>
          <w:color w:val="000000"/>
          <w:sz w:val="28"/>
          <w:szCs w:val="28"/>
        </w:rPr>
        <w:t>1. </w:t>
      </w:r>
      <w:r w:rsidR="00754AF3">
        <w:rPr>
          <w:color w:val="000000"/>
          <w:sz w:val="28"/>
          <w:szCs w:val="28"/>
        </w:rPr>
        <w:t>Утвердить Порядок организации сбора и определения места первичного сбора и размещения отработанных ртутьсодержащих ламп в Аджимском сельском поселении согласно приложения.</w:t>
      </w:r>
    </w:p>
    <w:p w:rsidR="00754AF3" w:rsidRDefault="00754AF3" w:rsidP="00754AF3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Определить место первичного сбора и размещения</w:t>
      </w:r>
      <w:r w:rsidRPr="00754A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отработанных ртутьсодержащих ламп по адресу:</w:t>
      </w:r>
    </w:p>
    <w:p w:rsidR="00754AF3" w:rsidRDefault="00754AF3" w:rsidP="00754AF3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Кировская область, Малмыжский район, с.Аджим, ул.Советская, д.26б (нежилое помещение).</w:t>
      </w:r>
    </w:p>
    <w:p w:rsidR="00754AF3" w:rsidRPr="00754AF3" w:rsidRDefault="00754AF3" w:rsidP="00754AF3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Рекомендовать руководителям предприятий, организаций всех форм собственности, индивидуальным предпринимателям, физическим лицам при обращении с отработанными ртутьсодержащими лампами руководствоватьься настоящим Порядком.</w:t>
      </w:r>
    </w:p>
    <w:p w:rsidR="00117FA9" w:rsidRPr="003B46E1" w:rsidRDefault="00754AF3" w:rsidP="00754AF3">
      <w:pPr>
        <w:ind w:firstLine="708"/>
        <w:jc w:val="both"/>
        <w:rPr>
          <w:rFonts w:ascii="Calibri" w:hAnsi="Calibri"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B56CCF">
        <w:rPr>
          <w:sz w:val="28"/>
          <w:szCs w:val="28"/>
        </w:rPr>
        <w:t>. Настоящее постановление подлежит</w:t>
      </w:r>
      <w:r w:rsidR="00B56CCF" w:rsidRPr="00B56CCF">
        <w:rPr>
          <w:sz w:val="28"/>
          <w:szCs w:val="28"/>
        </w:rPr>
        <w:t xml:space="preserve"> размещению на официальном сайте органов местного самоуправления Малмыжского района Кировской области в информационно-телекоммуникационной сети «Интернет» и вступает в силу после его официального опубликования.</w:t>
      </w:r>
    </w:p>
    <w:p w:rsidR="00D158CB" w:rsidRDefault="00754AF3" w:rsidP="00754AF3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7FA9" w:rsidRPr="00117FA9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754AF3" w:rsidRDefault="00754AF3" w:rsidP="00C73319">
      <w:pPr>
        <w:jc w:val="both"/>
        <w:rPr>
          <w:sz w:val="28"/>
          <w:szCs w:val="28"/>
        </w:rPr>
      </w:pPr>
    </w:p>
    <w:p w:rsidR="00133EE9" w:rsidRDefault="00133EE9" w:rsidP="00C7331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1239E2" w:rsidRDefault="0069043B" w:rsidP="00C73319">
      <w:pPr>
        <w:jc w:val="both"/>
        <w:rPr>
          <w:sz w:val="28"/>
          <w:szCs w:val="28"/>
        </w:rPr>
      </w:pPr>
      <w:r>
        <w:rPr>
          <w:sz w:val="28"/>
          <w:szCs w:val="28"/>
        </w:rPr>
        <w:t>Аджимского</w:t>
      </w:r>
    </w:p>
    <w:p w:rsidR="00133EE9" w:rsidRDefault="002C6CF0" w:rsidP="00C73319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754AF3">
        <w:rPr>
          <w:sz w:val="28"/>
          <w:szCs w:val="28"/>
        </w:rPr>
        <w:t>:</w:t>
      </w:r>
      <w:r>
        <w:rPr>
          <w:sz w:val="28"/>
          <w:szCs w:val="28"/>
        </w:rPr>
        <w:t xml:space="preserve">   </w:t>
      </w:r>
      <w:r w:rsidR="003B46E1">
        <w:rPr>
          <w:sz w:val="28"/>
          <w:szCs w:val="28"/>
        </w:rPr>
        <w:t xml:space="preserve"> </w:t>
      </w:r>
      <w:r w:rsidR="00754AF3">
        <w:rPr>
          <w:sz w:val="28"/>
          <w:szCs w:val="28"/>
        </w:rPr>
        <w:t xml:space="preserve">                                                       </w:t>
      </w:r>
      <w:r w:rsidR="003B46E1">
        <w:rPr>
          <w:sz w:val="28"/>
          <w:szCs w:val="28"/>
        </w:rPr>
        <w:t xml:space="preserve"> </w:t>
      </w:r>
      <w:r w:rsidR="0069043B">
        <w:rPr>
          <w:sz w:val="28"/>
          <w:szCs w:val="28"/>
        </w:rPr>
        <w:t xml:space="preserve"> Р.М.Хайрутдинова</w:t>
      </w:r>
    </w:p>
    <w:p w:rsidR="00133EE9" w:rsidRDefault="00133EE9" w:rsidP="00C73319">
      <w:pPr>
        <w:jc w:val="both"/>
        <w:rPr>
          <w:sz w:val="28"/>
          <w:szCs w:val="28"/>
        </w:rPr>
      </w:pPr>
    </w:p>
    <w:p w:rsidR="002E00F3" w:rsidRPr="00ED4EAF" w:rsidRDefault="002E00F3" w:rsidP="00535139">
      <w:pPr>
        <w:jc w:val="both"/>
        <w:rPr>
          <w:sz w:val="28"/>
          <w:szCs w:val="28"/>
        </w:rPr>
      </w:pPr>
    </w:p>
    <w:p w:rsidR="00F13013" w:rsidRPr="00DA70F7" w:rsidRDefault="00F13013" w:rsidP="00535139">
      <w:pPr>
        <w:jc w:val="both"/>
        <w:rPr>
          <w:rFonts w:ascii="Calibri" w:hAnsi="Calibri"/>
          <w:color w:val="000000"/>
          <w:sz w:val="28"/>
          <w:szCs w:val="28"/>
        </w:rPr>
      </w:pPr>
    </w:p>
    <w:p w:rsidR="004929A7" w:rsidRPr="00691992" w:rsidRDefault="004929A7" w:rsidP="004929A7">
      <w:pPr>
        <w:autoSpaceDE w:val="0"/>
        <w:autoSpaceDN w:val="0"/>
        <w:adjustRightInd w:val="0"/>
        <w:jc w:val="right"/>
        <w:outlineLvl w:val="0"/>
        <w:rPr>
          <w:sz w:val="20"/>
        </w:rPr>
      </w:pPr>
      <w:r w:rsidRPr="00691992">
        <w:rPr>
          <w:sz w:val="20"/>
        </w:rPr>
        <w:t xml:space="preserve">Приложение </w:t>
      </w:r>
    </w:p>
    <w:p w:rsidR="004929A7" w:rsidRPr="00691992" w:rsidRDefault="004929A7" w:rsidP="004929A7">
      <w:pPr>
        <w:autoSpaceDE w:val="0"/>
        <w:autoSpaceDN w:val="0"/>
        <w:adjustRightInd w:val="0"/>
        <w:jc w:val="right"/>
        <w:outlineLvl w:val="0"/>
        <w:rPr>
          <w:sz w:val="20"/>
        </w:rPr>
      </w:pPr>
      <w:r w:rsidRPr="00691992">
        <w:rPr>
          <w:sz w:val="20"/>
        </w:rPr>
        <w:t>утверждено постановлением</w:t>
      </w:r>
    </w:p>
    <w:p w:rsidR="004929A7" w:rsidRPr="00691992" w:rsidRDefault="004929A7" w:rsidP="004929A7">
      <w:pPr>
        <w:autoSpaceDE w:val="0"/>
        <w:autoSpaceDN w:val="0"/>
        <w:adjustRightInd w:val="0"/>
        <w:ind w:firstLine="709"/>
        <w:jc w:val="right"/>
        <w:rPr>
          <w:sz w:val="20"/>
          <w:lang w:eastAsia="en-US"/>
        </w:rPr>
      </w:pPr>
      <w:r w:rsidRPr="00691992">
        <w:rPr>
          <w:sz w:val="20"/>
          <w:lang w:eastAsia="en-US"/>
        </w:rPr>
        <w:t xml:space="preserve">                                                                               администрации                </w:t>
      </w:r>
    </w:p>
    <w:p w:rsidR="004929A7" w:rsidRPr="00691992" w:rsidRDefault="004929A7" w:rsidP="004929A7">
      <w:pPr>
        <w:autoSpaceDE w:val="0"/>
        <w:autoSpaceDN w:val="0"/>
        <w:adjustRightInd w:val="0"/>
        <w:ind w:firstLine="709"/>
        <w:jc w:val="right"/>
        <w:rPr>
          <w:sz w:val="20"/>
          <w:lang w:eastAsia="en-US"/>
        </w:rPr>
      </w:pPr>
      <w:r w:rsidRPr="00691992">
        <w:rPr>
          <w:sz w:val="20"/>
          <w:lang w:eastAsia="en-US"/>
        </w:rPr>
        <w:t xml:space="preserve">                                                                               Аджимского сельского         </w:t>
      </w:r>
    </w:p>
    <w:p w:rsidR="004929A7" w:rsidRPr="00691992" w:rsidRDefault="004929A7" w:rsidP="004929A7">
      <w:pPr>
        <w:autoSpaceDE w:val="0"/>
        <w:autoSpaceDN w:val="0"/>
        <w:adjustRightInd w:val="0"/>
        <w:ind w:firstLine="709"/>
        <w:jc w:val="right"/>
        <w:rPr>
          <w:sz w:val="20"/>
          <w:lang w:eastAsia="en-US"/>
        </w:rPr>
      </w:pPr>
      <w:r w:rsidRPr="00691992">
        <w:rPr>
          <w:sz w:val="20"/>
          <w:lang w:eastAsia="en-US"/>
        </w:rPr>
        <w:t xml:space="preserve">                                                                               поселения от 1</w:t>
      </w:r>
      <w:r>
        <w:rPr>
          <w:sz w:val="20"/>
          <w:lang w:eastAsia="en-US"/>
        </w:rPr>
        <w:t>0</w:t>
      </w:r>
      <w:r w:rsidRPr="00691992">
        <w:rPr>
          <w:sz w:val="20"/>
          <w:lang w:eastAsia="en-US"/>
        </w:rPr>
        <w:t>.12.2021 № 42</w:t>
      </w:r>
    </w:p>
    <w:p w:rsidR="004929A7" w:rsidRPr="008E208C" w:rsidRDefault="004929A7" w:rsidP="004929A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4929A7" w:rsidRPr="008E208C" w:rsidRDefault="004929A7" w:rsidP="004929A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8E208C">
        <w:rPr>
          <w:bCs/>
          <w:sz w:val="28"/>
          <w:szCs w:val="28"/>
          <w:lang w:eastAsia="en-US"/>
        </w:rPr>
        <w:t>Порядок</w:t>
      </w:r>
    </w:p>
    <w:p w:rsidR="004929A7" w:rsidRDefault="004929A7" w:rsidP="004929A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E208C">
        <w:rPr>
          <w:sz w:val="28"/>
          <w:szCs w:val="28"/>
          <w:lang w:eastAsia="en-US"/>
        </w:rPr>
        <w:t>организации сбора отработанных ртутьсодержащих ламп и информирования юридических лиц, индивидуальных предпринимателей и физических лиц</w:t>
      </w:r>
      <w:r w:rsidRPr="008E208C">
        <w:rPr>
          <w:sz w:val="28"/>
          <w:szCs w:val="28"/>
          <w:lang w:eastAsia="en-US"/>
        </w:rPr>
        <w:br/>
        <w:t xml:space="preserve">о порядке осуществления такого сбора в границах </w:t>
      </w:r>
    </w:p>
    <w:p w:rsidR="004929A7" w:rsidRPr="008E208C" w:rsidRDefault="004929A7" w:rsidP="004929A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61544F">
        <w:rPr>
          <w:sz w:val="28"/>
          <w:szCs w:val="28"/>
          <w:lang w:eastAsia="en-US"/>
        </w:rPr>
        <w:t>Аджимского</w:t>
      </w:r>
      <w:r>
        <w:rPr>
          <w:sz w:val="28"/>
          <w:szCs w:val="28"/>
          <w:lang w:eastAsia="en-US"/>
        </w:rPr>
        <w:t xml:space="preserve"> сельского поселения</w:t>
      </w:r>
    </w:p>
    <w:p w:rsidR="004929A7" w:rsidRPr="008E208C" w:rsidRDefault="004929A7" w:rsidP="004929A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8E208C">
        <w:rPr>
          <w:color w:val="000000"/>
          <w:sz w:val="28"/>
          <w:szCs w:val="28"/>
        </w:rPr>
        <w:t>Общие положения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jc w:val="center"/>
        <w:rPr>
          <w:color w:val="000000"/>
          <w:sz w:val="28"/>
          <w:szCs w:val="28"/>
        </w:rPr>
      </w:pP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8E208C">
        <w:rPr>
          <w:color w:val="000000"/>
          <w:sz w:val="28"/>
          <w:szCs w:val="28"/>
        </w:rPr>
        <w:t xml:space="preserve">Порядок обращения с отработанными ртутьсодержащими лампами в границах </w:t>
      </w:r>
      <w:r w:rsidRPr="0061544F">
        <w:rPr>
          <w:sz w:val="28"/>
          <w:szCs w:val="28"/>
        </w:rPr>
        <w:t>Аджимского</w:t>
      </w:r>
      <w:r w:rsidRPr="009E6526">
        <w:rPr>
          <w:color w:val="000000"/>
          <w:sz w:val="28"/>
          <w:szCs w:val="28"/>
        </w:rPr>
        <w:t xml:space="preserve"> сельского поселения</w:t>
      </w:r>
      <w:r w:rsidRPr="008E208C">
        <w:rPr>
          <w:color w:val="000000"/>
          <w:sz w:val="28"/>
          <w:szCs w:val="28"/>
        </w:rPr>
        <w:t xml:space="preserve"> (далее - Порядок) разработан в соответствии с Федеральным законом от 24.06.1998 № 89-ФЗ «Об отходах производства и потребления»,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Федеральным законом от 10.01.2002 № 7-ФЗ «Об охране </w:t>
      </w:r>
      <w:r>
        <w:rPr>
          <w:color w:val="000000"/>
          <w:sz w:val="28"/>
          <w:szCs w:val="28"/>
        </w:rPr>
        <w:t xml:space="preserve">окружающей среды», Постановлением </w:t>
      </w:r>
      <w:r w:rsidRPr="008E208C">
        <w:rPr>
          <w:color w:val="000000"/>
          <w:sz w:val="28"/>
          <w:szCs w:val="28"/>
        </w:rPr>
        <w:t>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Pr="008E208C">
        <w:rPr>
          <w:color w:val="000000"/>
          <w:sz w:val="28"/>
          <w:szCs w:val="28"/>
        </w:rPr>
        <w:t>Требования настоящего Порядка распространяются на юридические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 xml:space="preserve">лица (независимо от организационно-правовой формы) и индивидуальных предпринимателей, в том числе осуществляющих управление многоквартирными домами на основании заключенного договора или заключивших с собственниками помещений многоквартирного дома договоры на оказание услуг по содержанию и ремонту общего имущества в таком доме (далее - юридические лица и индивидуальные предприниматели), а также физические лица, проживающие на территории </w:t>
      </w:r>
      <w:r w:rsidRPr="0061544F">
        <w:rPr>
          <w:sz w:val="28"/>
          <w:szCs w:val="28"/>
        </w:rPr>
        <w:t>Аджимского</w:t>
      </w:r>
      <w:r w:rsidRPr="00F97A15">
        <w:rPr>
          <w:color w:val="FF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сельского поселения.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1.3.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сбора, накопления, использования, обезвреживания, транспортирования и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1.4. Сбор, накопление, хранение и транспортирование ртутьсодержащих ламп юридическими лицами и индивидуальными предпринимателями осуществляется на основании требований действующего законодательства в соответствии с утвержденной разрешительной документацией.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lastRenderedPageBreak/>
        <w:t xml:space="preserve">1.5. Финансирование мероприятий по сбору и утилизации отработанных ртутьсодержащих ламп на территории </w:t>
      </w:r>
      <w:r w:rsidRPr="0061544F">
        <w:rPr>
          <w:sz w:val="28"/>
          <w:szCs w:val="28"/>
        </w:rPr>
        <w:t>Аджимского</w:t>
      </w:r>
      <w:r>
        <w:rPr>
          <w:color w:val="000000"/>
          <w:sz w:val="28"/>
          <w:szCs w:val="28"/>
        </w:rPr>
        <w:t xml:space="preserve"> </w:t>
      </w:r>
      <w:r w:rsidRPr="009E6526">
        <w:rPr>
          <w:color w:val="000000"/>
          <w:sz w:val="28"/>
          <w:szCs w:val="28"/>
        </w:rPr>
        <w:t xml:space="preserve">сельского поселения </w:t>
      </w:r>
      <w:r w:rsidRPr="008E208C">
        <w:rPr>
          <w:color w:val="000000"/>
          <w:sz w:val="28"/>
          <w:szCs w:val="28"/>
        </w:rPr>
        <w:t>осуществляется за счет средств юридических лиц и индивидуальных предпринимателей,</w:t>
      </w:r>
      <w:r>
        <w:rPr>
          <w:color w:val="000000"/>
          <w:sz w:val="28"/>
          <w:szCs w:val="28"/>
        </w:rPr>
        <w:t xml:space="preserve"> осуществляющих деятельность по управлению жилищным фондом </w:t>
      </w:r>
      <w:r w:rsidRPr="0061544F">
        <w:rPr>
          <w:sz w:val="28"/>
          <w:szCs w:val="28"/>
        </w:rPr>
        <w:t>Аджимского</w:t>
      </w:r>
      <w:r>
        <w:rPr>
          <w:color w:val="000000"/>
          <w:sz w:val="28"/>
          <w:szCs w:val="28"/>
        </w:rPr>
        <w:t xml:space="preserve"> сельского поселения</w:t>
      </w:r>
      <w:r w:rsidRPr="008E208C">
        <w:rPr>
          <w:color w:val="000000"/>
          <w:sz w:val="28"/>
          <w:szCs w:val="28"/>
        </w:rPr>
        <w:t>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8E208C">
        <w:rPr>
          <w:color w:val="000000"/>
          <w:sz w:val="28"/>
          <w:szCs w:val="28"/>
        </w:rPr>
        <w:t>Для целей настоящих Правил применяются следующие понятия: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b/>
          <w:color w:val="000000"/>
          <w:sz w:val="28"/>
          <w:szCs w:val="28"/>
        </w:rPr>
        <w:t>"отработанные ртутьсодержащие лампы</w:t>
      </w:r>
      <w:r w:rsidRPr="009E6526">
        <w:rPr>
          <w:b/>
          <w:color w:val="000000"/>
          <w:sz w:val="28"/>
          <w:szCs w:val="28"/>
        </w:rPr>
        <w:t>"</w:t>
      </w:r>
      <w:r w:rsidRPr="008E208C">
        <w:rPr>
          <w:color w:val="000000"/>
          <w:sz w:val="28"/>
          <w:szCs w:val="28"/>
        </w:rPr>
        <w:t>- ртутьсодержащие отходы,представляющие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паросветные);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b/>
          <w:color w:val="000000"/>
          <w:sz w:val="28"/>
          <w:szCs w:val="28"/>
        </w:rPr>
        <w:t>"потребители ртутьсодержащих ламп</w:t>
      </w:r>
      <w:r w:rsidRPr="009E6526">
        <w:rPr>
          <w:b/>
          <w:color w:val="000000"/>
          <w:sz w:val="28"/>
          <w:szCs w:val="28"/>
        </w:rPr>
        <w:t>"</w:t>
      </w:r>
      <w:r w:rsidRPr="008E208C">
        <w:rPr>
          <w:color w:val="000000"/>
          <w:sz w:val="28"/>
          <w:szCs w:val="28"/>
        </w:rPr>
        <w:t>- юридические лица илииндивидуальные предприниматели, физические лица, эксплуатирующие ртутьсодержащие лампы;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b/>
          <w:color w:val="000000"/>
          <w:sz w:val="28"/>
          <w:szCs w:val="28"/>
        </w:rPr>
        <w:t>"оператор по обращению с отработанными ртутьсодержащими лампами"</w:t>
      </w:r>
      <w:r w:rsidRPr="008E208C">
        <w:rPr>
          <w:color w:val="000000"/>
          <w:sz w:val="28"/>
          <w:szCs w:val="28"/>
        </w:rPr>
        <w:t>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b/>
          <w:color w:val="000000"/>
          <w:sz w:val="28"/>
          <w:szCs w:val="28"/>
        </w:rPr>
        <w:t>"место накопления отработанных ртутьсодержащих ламп</w:t>
      </w:r>
      <w:r w:rsidRPr="009E6526">
        <w:rPr>
          <w:b/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- </w:t>
      </w:r>
      <w:r w:rsidRPr="008E208C">
        <w:rPr>
          <w:color w:val="000000"/>
          <w:sz w:val="28"/>
          <w:szCs w:val="28"/>
        </w:rPr>
        <w:t>место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 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 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b/>
          <w:color w:val="000000"/>
          <w:sz w:val="28"/>
          <w:szCs w:val="28"/>
        </w:rPr>
        <w:t>"герметичность транспортной упаковки"</w:t>
      </w:r>
      <w:r w:rsidRPr="008E208C">
        <w:rPr>
          <w:color w:val="000000"/>
          <w:sz w:val="28"/>
          <w:szCs w:val="28"/>
        </w:rPr>
        <w:t xml:space="preserve"> - способность оболочки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9E6526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3. Порядок сбора и размещения отработанных ртутьсодержащих ламп на территории </w:t>
      </w:r>
      <w:r w:rsidRPr="0061544F">
        <w:rPr>
          <w:sz w:val="28"/>
          <w:szCs w:val="28"/>
        </w:rPr>
        <w:t>Аджимского</w:t>
      </w:r>
      <w:r>
        <w:rPr>
          <w:color w:val="000000"/>
          <w:sz w:val="28"/>
          <w:szCs w:val="28"/>
        </w:rPr>
        <w:t xml:space="preserve"> </w:t>
      </w:r>
      <w:r w:rsidRPr="009E6526">
        <w:rPr>
          <w:color w:val="000000"/>
          <w:sz w:val="28"/>
          <w:szCs w:val="28"/>
        </w:rPr>
        <w:t>сельского поселения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3.1. При организации мероприятий по сбору ртутьсодержащих ламп от населения Администрацией </w:t>
      </w:r>
      <w:r w:rsidRPr="0061544F">
        <w:rPr>
          <w:sz w:val="28"/>
          <w:szCs w:val="28"/>
        </w:rPr>
        <w:t>Аджимского</w:t>
      </w:r>
      <w:r w:rsidRPr="009E6526">
        <w:rPr>
          <w:color w:val="000000"/>
          <w:sz w:val="28"/>
          <w:szCs w:val="28"/>
        </w:rPr>
        <w:t xml:space="preserve"> сельского поселения </w:t>
      </w:r>
      <w:r w:rsidRPr="008E208C">
        <w:rPr>
          <w:color w:val="000000"/>
          <w:sz w:val="28"/>
          <w:szCs w:val="28"/>
        </w:rPr>
        <w:t xml:space="preserve">проводится информационно-агитационный комплекс работ по разъяснению сути системы, условий ее организации, целей, достигаемых в результате ее реализации. Информационно-агитационная работа может проводиться путем адресного </w:t>
      </w:r>
      <w:r w:rsidRPr="008E208C">
        <w:rPr>
          <w:color w:val="000000"/>
          <w:sz w:val="28"/>
          <w:szCs w:val="28"/>
        </w:rPr>
        <w:lastRenderedPageBreak/>
        <w:t>обхода с раздачей информационных материалов о системе сбора ртутьсодержащих ламп; распространения буклетов и плакатов с информацией о системе сбора; информирования через СМИ (статьи, рекламно</w:t>
      </w:r>
      <w:r>
        <w:rPr>
          <w:color w:val="000000"/>
          <w:sz w:val="28"/>
          <w:szCs w:val="28"/>
        </w:rPr>
        <w:t>-</w:t>
      </w:r>
      <w:r w:rsidRPr="008E208C">
        <w:rPr>
          <w:color w:val="000000"/>
          <w:sz w:val="28"/>
          <w:szCs w:val="28"/>
        </w:rPr>
        <w:softHyphen/>
        <w:t>информационные ролики и т.д.). Для повышения эффективности информирования населения об экологической опасности отработанных люминесцентных и энергосберегающих ртутьсодержащих ламп, а также о необходимых мероприятиях по ликвидации локальных очагов загрязнения рекомендовать организациям, осуществляющим продажу данных изделий, разработать и разместить на торговых площадях стенды с указанием данного рода информации.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3.2. Потребители ртутьсодержащих ламп (кроме физических лиц) осуществляют накопление отработанных ртутьсодержащих ламп.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3.3. Накопление отработанных ртутьсодержащих ламп производится отдельно от других видов отходов.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3.4.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дома, за исключением размещения в местах первичного сбора и размещения и транспортирования до них.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3.5. Потребители ртутьсодержащих ламп (кроме физических лиц) для накопления поврежденных отработанных ртутьсодержащих ламп обязаны использовать тару.</w:t>
      </w:r>
    </w:p>
    <w:p w:rsidR="004929A7" w:rsidRPr="0061544F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3.6. Администрация </w:t>
      </w:r>
      <w:r w:rsidRPr="0061544F">
        <w:rPr>
          <w:sz w:val="28"/>
          <w:szCs w:val="28"/>
        </w:rPr>
        <w:t>Аджимского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 xml:space="preserve">определила место первичного сбора и размещения отработанных ртутьсодержащих ламп у потребителей ртутьсодержащих ламп, проживающих в частном секторе, по адресу: </w:t>
      </w:r>
      <w:r w:rsidRPr="0061544F">
        <w:rPr>
          <w:sz w:val="28"/>
          <w:szCs w:val="28"/>
        </w:rPr>
        <w:t>Кировская область, Малмыжский район, с.Аджим, ул.Советская,д. 26  б (нежилое здание)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3.6.1. 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 w:rsidRPr="008E208C">
          <w:rPr>
            <w:color w:val="000000"/>
            <w:sz w:val="28"/>
            <w:szCs w:val="28"/>
          </w:rPr>
          <w:t>2006 г</w:t>
        </w:r>
      </w:smartTag>
      <w:r w:rsidRPr="008E208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№</w:t>
      </w:r>
      <w:r w:rsidRPr="008E208C">
        <w:rPr>
          <w:color w:val="000000"/>
          <w:sz w:val="28"/>
          <w:szCs w:val="28"/>
        </w:rPr>
        <w:t xml:space="preserve">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</w:t>
      </w:r>
      <w:r>
        <w:rPr>
          <w:color w:val="000000"/>
          <w:sz w:val="28"/>
          <w:szCs w:val="28"/>
        </w:rPr>
        <w:t>тановленную продолжительность".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3.7. Сбор отработанных ртутьсодержащих ламп у потребителей осуществляет </w:t>
      </w:r>
      <w:r>
        <w:rPr>
          <w:color w:val="000000"/>
          <w:sz w:val="28"/>
          <w:szCs w:val="28"/>
        </w:rPr>
        <w:t>управляющая организация</w:t>
      </w:r>
      <w:r w:rsidRPr="008E208C">
        <w:rPr>
          <w:color w:val="000000"/>
          <w:sz w:val="28"/>
          <w:szCs w:val="28"/>
        </w:rPr>
        <w:t>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Порядок транспортирования отработанных ртутьсодержащих ламп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jc w:val="both"/>
        <w:rPr>
          <w:color w:val="000000"/>
          <w:sz w:val="28"/>
          <w:szCs w:val="28"/>
        </w:rPr>
      </w:pP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lastRenderedPageBreak/>
        <w:t>4.1. Транспортирование отработанных ртутьсодержащих ламп осуществляется оператором в соответствии с требованиями статьи 16 Федерального закона "Об отходах произв</w:t>
      </w:r>
      <w:r>
        <w:rPr>
          <w:color w:val="000000"/>
          <w:sz w:val="28"/>
          <w:szCs w:val="28"/>
        </w:rPr>
        <w:t xml:space="preserve">одства и потребления". </w:t>
      </w:r>
      <w:r w:rsidRPr="008E208C">
        <w:rPr>
          <w:color w:val="000000"/>
          <w:sz w:val="28"/>
          <w:szCs w:val="28"/>
        </w:rPr>
        <w:t>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4.2. Для транспортирования поврежденных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4.3. Транспортирование отработанных ртутьсодержащих ламп должно осуществляться специализированным транспортом.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4.4. Все виды работ, связанные с загрузкой, транспортированием и выгрузкой отработанных ртутьсодержащих ламп, должны осуществляться в соответствии с требованиями </w:t>
      </w:r>
      <w:r w:rsidRPr="00B51C6B">
        <w:rPr>
          <w:sz w:val="28"/>
          <w:szCs w:val="28"/>
        </w:rPr>
        <w:t>действующего законодательства</w:t>
      </w:r>
      <w:r w:rsidRPr="008E208C">
        <w:rPr>
          <w:color w:val="000000"/>
          <w:sz w:val="28"/>
          <w:szCs w:val="28"/>
        </w:rPr>
        <w:t>, и с соблюдением техники безопасности.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4.5. Ответственность за соблюдение безопасного обращения с отработанными ртутьсодержащими лампами с момента приема их у населения и до их санкционированной выгрузки возлагается на специализированные организации.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4.6. В местах сбора, размещения и транспортирования отработанных ртутьсодержащих ламп (включая погрузочно-разгрузочные пункты и грузовые площадки транспортных средств), в которых может создаваться концентрация ртути, превышающая гигиенические нормативы, предусматривается установка автоматических газосигнализаторов на пары ртути. Зоны возможного заражения необходимо снабдить средствами индивидуальной защиты органов дыхания, доступными для свободного использования в аварийных ситуациях.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8E208C">
        <w:rPr>
          <w:color w:val="000000"/>
          <w:sz w:val="28"/>
          <w:szCs w:val="28"/>
        </w:rPr>
        <w:t>Порядок размещения (хранение и захоронение) отработанных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ртутьсодержащих ламп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5.1.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5.2.  Хранение отработанных ртутьсодержащих ламп производится в специально выделенном для этой цели помещении, защищенном от химически агрессивных веществ, атмосферных осадков, поверхностных и грунтовых вод, а также в местах, исключающих повреждение тары.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5.3.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хранении, погрузочно-разгрузочных работах и транспортировании.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5.4. Не допускается совместное хранение поврежденных и неповрежденных ртутьсодержащих ламп.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5.5.  Хранение поврежденных ртутьсодержащих ламп осуществляется в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таре.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5.6. Размещение отработанных ртутьсодержащих ламп не может осуществляться путем захоронения.</w:t>
      </w:r>
    </w:p>
    <w:p w:rsidR="004929A7" w:rsidRDefault="004929A7" w:rsidP="004929A7">
      <w:pPr>
        <w:widowControl w:val="0"/>
        <w:tabs>
          <w:tab w:val="left" w:pos="1618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18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6. </w:t>
      </w:r>
      <w:r w:rsidRPr="008E208C">
        <w:rPr>
          <w:color w:val="000000"/>
          <w:sz w:val="28"/>
          <w:szCs w:val="28"/>
        </w:rPr>
        <w:t>Порядок обезвреживания и использования отработанных ртутьсодержащих ламп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6.1. Обезвреживание отработанных ртутьсодержащих ламп осуществляется специализированными организациями, осуществляющими их переработку методами, обеспечивающими выполнение санитарно</w:t>
      </w:r>
      <w:r w:rsidRPr="008E208C">
        <w:rPr>
          <w:color w:val="000000"/>
          <w:sz w:val="28"/>
          <w:szCs w:val="28"/>
        </w:rPr>
        <w:softHyphen/>
        <w:t>гигиенических, экологических и иных требований.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6.2.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организаций для проведения комплекса мероприятий по обеззараживанию помещений.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Обезвреживание ртутного загрязнения может быть выполнено потребителями отработанных ртутьсодержащих ламп (кроме физических лиц) самостоятельно с помощью демеркуризационного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использовании, руководствуясь инструкцией по обращению с отработанными ртутьсодержащими лампами.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6.3.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ртуть,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8E208C">
        <w:rPr>
          <w:color w:val="000000"/>
          <w:sz w:val="28"/>
          <w:szCs w:val="28"/>
        </w:rPr>
        <w:t>Ответственность за несоблюдение требований в области обращения с</w:t>
      </w: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>ртутьсодержащими отходами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4929A7" w:rsidRPr="008E208C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7.1. Администрация </w:t>
      </w:r>
      <w:r w:rsidRPr="0061544F">
        <w:rPr>
          <w:sz w:val="28"/>
          <w:szCs w:val="28"/>
        </w:rPr>
        <w:t>Аджимского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осуществляет контроль за исполнением настоящего Порядка в пределах своих полномочий в соответствии с действующим законодательством.</w:t>
      </w:r>
    </w:p>
    <w:p w:rsidR="004929A7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8E208C">
        <w:rPr>
          <w:color w:val="000000"/>
          <w:sz w:val="28"/>
          <w:szCs w:val="28"/>
        </w:rPr>
        <w:t xml:space="preserve">7.2. За несоблюдение требований в области обращения с ртутьсодержащими отходами на территории </w:t>
      </w:r>
      <w:r w:rsidRPr="0061544F">
        <w:rPr>
          <w:sz w:val="28"/>
          <w:szCs w:val="28"/>
        </w:rPr>
        <w:t>Аджимского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8E208C">
        <w:rPr>
          <w:color w:val="000000"/>
          <w:sz w:val="28"/>
          <w:szCs w:val="28"/>
        </w:rPr>
        <w:t>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4929A7" w:rsidRPr="009E6526" w:rsidRDefault="004929A7" w:rsidP="004929A7">
      <w:pPr>
        <w:widowControl w:val="0"/>
        <w:tabs>
          <w:tab w:val="left" w:pos="1603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</w:t>
      </w:r>
    </w:p>
    <w:p w:rsidR="00F13013" w:rsidRPr="00DA70F7" w:rsidRDefault="00F13013" w:rsidP="00535139">
      <w:pPr>
        <w:jc w:val="both"/>
        <w:rPr>
          <w:rFonts w:ascii="Calibri" w:hAnsi="Calibri"/>
          <w:color w:val="000000"/>
          <w:sz w:val="28"/>
          <w:szCs w:val="28"/>
        </w:rPr>
      </w:pPr>
    </w:p>
    <w:p w:rsidR="00F13013" w:rsidRPr="00DA70F7" w:rsidRDefault="00F13013" w:rsidP="00535139">
      <w:pPr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535139">
      <w:pPr>
        <w:ind w:left="4820"/>
        <w:jc w:val="both"/>
        <w:rPr>
          <w:rFonts w:ascii="Calibri" w:hAnsi="Calibri"/>
          <w:color w:val="000000"/>
          <w:sz w:val="28"/>
          <w:szCs w:val="28"/>
        </w:rPr>
      </w:pPr>
    </w:p>
    <w:p w:rsidR="00F13013" w:rsidRDefault="00F13013" w:rsidP="00880A45">
      <w:pPr>
        <w:ind w:left="4820"/>
        <w:jc w:val="both"/>
      </w:pPr>
      <w:r w:rsidRPr="00DA70F7">
        <w:rPr>
          <w:rFonts w:ascii="Calibri" w:hAnsi="Calibri"/>
          <w:color w:val="000000"/>
          <w:sz w:val="28"/>
          <w:szCs w:val="28"/>
        </w:rPr>
        <w:br w:type="textWrapping" w:clear="all"/>
      </w:r>
    </w:p>
    <w:p w:rsidR="00133EE9" w:rsidRPr="002E00F3" w:rsidRDefault="00133EE9" w:rsidP="00F1301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sectPr w:rsidR="00133EE9" w:rsidRPr="002E00F3" w:rsidSect="00754AF3">
      <w:pgSz w:w="11906" w:h="16838"/>
      <w:pgMar w:top="568" w:right="424" w:bottom="142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61AE"/>
    <w:multiLevelType w:val="multilevel"/>
    <w:tmpl w:val="547EFEE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1DD700B1"/>
    <w:multiLevelType w:val="multilevel"/>
    <w:tmpl w:val="626C28C4"/>
    <w:lvl w:ilvl="0">
      <w:start w:val="30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630324A1"/>
    <w:multiLevelType w:val="multilevel"/>
    <w:tmpl w:val="09DA3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554168"/>
    <w:multiLevelType w:val="multilevel"/>
    <w:tmpl w:val="D374A614"/>
    <w:lvl w:ilvl="0">
      <w:start w:val="1"/>
      <w:numFmt w:val="decimalZero"/>
      <w:lvlText w:val="%1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0"/>
        </w:tabs>
        <w:ind w:left="7860" w:hanging="7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0"/>
        </w:tabs>
        <w:ind w:left="7860" w:hanging="78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537"/>
    <w:rsid w:val="0000703D"/>
    <w:rsid w:val="0006490A"/>
    <w:rsid w:val="00070CF4"/>
    <w:rsid w:val="00101C71"/>
    <w:rsid w:val="00117FA9"/>
    <w:rsid w:val="001239E2"/>
    <w:rsid w:val="00131676"/>
    <w:rsid w:val="00133EE9"/>
    <w:rsid w:val="0014496A"/>
    <w:rsid w:val="00175F40"/>
    <w:rsid w:val="0017687F"/>
    <w:rsid w:val="002A27ED"/>
    <w:rsid w:val="002C2F90"/>
    <w:rsid w:val="002C6CF0"/>
    <w:rsid w:val="002E00F3"/>
    <w:rsid w:val="002E7BAC"/>
    <w:rsid w:val="00347723"/>
    <w:rsid w:val="003B46E1"/>
    <w:rsid w:val="00403325"/>
    <w:rsid w:val="004538F0"/>
    <w:rsid w:val="004558C7"/>
    <w:rsid w:val="004929A7"/>
    <w:rsid w:val="004A767E"/>
    <w:rsid w:val="004A7A82"/>
    <w:rsid w:val="004B50E4"/>
    <w:rsid w:val="00507D55"/>
    <w:rsid w:val="00535139"/>
    <w:rsid w:val="0054271A"/>
    <w:rsid w:val="005F1DD4"/>
    <w:rsid w:val="006062F7"/>
    <w:rsid w:val="006075AA"/>
    <w:rsid w:val="00647EC4"/>
    <w:rsid w:val="0069043B"/>
    <w:rsid w:val="00714852"/>
    <w:rsid w:val="007432DB"/>
    <w:rsid w:val="00754AF3"/>
    <w:rsid w:val="007E174C"/>
    <w:rsid w:val="00880A45"/>
    <w:rsid w:val="00914255"/>
    <w:rsid w:val="00930E36"/>
    <w:rsid w:val="00982673"/>
    <w:rsid w:val="009D3DCC"/>
    <w:rsid w:val="00A723BF"/>
    <w:rsid w:val="00A738DB"/>
    <w:rsid w:val="00A900F0"/>
    <w:rsid w:val="00A938F9"/>
    <w:rsid w:val="00B56CCF"/>
    <w:rsid w:val="00B65D0A"/>
    <w:rsid w:val="00BF1BE9"/>
    <w:rsid w:val="00C01071"/>
    <w:rsid w:val="00C21EC5"/>
    <w:rsid w:val="00C37842"/>
    <w:rsid w:val="00C56035"/>
    <w:rsid w:val="00C73319"/>
    <w:rsid w:val="00C96AB6"/>
    <w:rsid w:val="00CA1606"/>
    <w:rsid w:val="00D158CB"/>
    <w:rsid w:val="00D23DD5"/>
    <w:rsid w:val="00D25125"/>
    <w:rsid w:val="00DD5537"/>
    <w:rsid w:val="00DE7EA8"/>
    <w:rsid w:val="00DF0D40"/>
    <w:rsid w:val="00DF64E9"/>
    <w:rsid w:val="00E00220"/>
    <w:rsid w:val="00EB1C6B"/>
    <w:rsid w:val="00ED4EAF"/>
    <w:rsid w:val="00F13013"/>
    <w:rsid w:val="00F32095"/>
    <w:rsid w:val="00F41457"/>
    <w:rsid w:val="00F56D3A"/>
    <w:rsid w:val="00FA04E3"/>
    <w:rsid w:val="00FF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F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D3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117FA9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117F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2367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АРЫКСКОГО СЕЛЬСКОГО ПОСЕЛЕНИЯ МАЛМЫЖСКОГО РАЙОНА КИРОВСКОЙ ОБЛАСТИ</vt:lpstr>
    </vt:vector>
  </TitlesOfParts>
  <Company>Inc.</Company>
  <LinksUpToDate>false</LinksUpToDate>
  <CharactersWithSpaces>15832</CharactersWithSpaces>
  <SharedDoc>false</SharedDoc>
  <HLinks>
    <vt:vector size="78" baseType="variant">
      <vt:variant>
        <vt:i4>3735612</vt:i4>
      </vt:variant>
      <vt:variant>
        <vt:i4>36</vt:i4>
      </vt:variant>
      <vt:variant>
        <vt:i4>0</vt:i4>
      </vt:variant>
      <vt:variant>
        <vt:i4>5</vt:i4>
      </vt:variant>
      <vt:variant>
        <vt:lpwstr>http://ivo.garant.ru/document?id=12015118&amp;sub=3</vt:lpwstr>
      </vt:variant>
      <vt:variant>
        <vt:lpwstr/>
      </vt:variant>
      <vt:variant>
        <vt:i4>524514</vt:i4>
      </vt:variant>
      <vt:variant>
        <vt:i4>33</vt:i4>
      </vt:variant>
      <vt:variant>
        <vt:i4>0</vt:i4>
      </vt:variant>
      <vt:variant>
        <vt:i4>5</vt:i4>
      </vt:variant>
      <vt:variant>
        <vt:lpwstr>C:\Users\5\Documents\Ð¿Ð¾ÑÑÐ°Ð½Ð¾Ð²Ð»ÐµÐ½Ð¸Ðµ â55-1.doc</vt:lpwstr>
      </vt:variant>
      <vt:variant>
        <vt:lpwstr>sub_34</vt:lpwstr>
      </vt:variant>
      <vt:variant>
        <vt:i4>3997749</vt:i4>
      </vt:variant>
      <vt:variant>
        <vt:i4>30</vt:i4>
      </vt:variant>
      <vt:variant>
        <vt:i4>0</vt:i4>
      </vt:variant>
      <vt:variant>
        <vt:i4>5</vt:i4>
      </vt:variant>
      <vt:variant>
        <vt:lpwstr>http://ivo.garant.ru/document?id=12025350&amp;sub=0</vt:lpwstr>
      </vt:variant>
      <vt:variant>
        <vt:lpwstr/>
      </vt:variant>
      <vt:variant>
        <vt:i4>3604529</vt:i4>
      </vt:variant>
      <vt:variant>
        <vt:i4>27</vt:i4>
      </vt:variant>
      <vt:variant>
        <vt:i4>0</vt:i4>
      </vt:variant>
      <vt:variant>
        <vt:i4>5</vt:i4>
      </vt:variant>
      <vt:variant>
        <vt:lpwstr>http://ivo.garant.ru/document?id=12012084&amp;sub=0</vt:lpwstr>
      </vt:variant>
      <vt:variant>
        <vt:lpwstr/>
      </vt:variant>
      <vt:variant>
        <vt:i4>3276850</vt:i4>
      </vt:variant>
      <vt:variant>
        <vt:i4>24</vt:i4>
      </vt:variant>
      <vt:variant>
        <vt:i4>0</vt:i4>
      </vt:variant>
      <vt:variant>
        <vt:i4>5</vt:i4>
      </vt:variant>
      <vt:variant>
        <vt:lpwstr>http://ivo.garant.ru/document?id=12047486&amp;sub=0</vt:lpwstr>
      </vt:variant>
      <vt:variant>
        <vt:lpwstr/>
      </vt:variant>
      <vt:variant>
        <vt:i4>7733369</vt:i4>
      </vt:variant>
      <vt:variant>
        <vt:i4>21</vt:i4>
      </vt:variant>
      <vt:variant>
        <vt:i4>0</vt:i4>
      </vt:variant>
      <vt:variant>
        <vt:i4>5</vt:i4>
      </vt:variant>
      <vt:variant>
        <vt:lpwstr>http://ivo.garant.ru/document?id=6205172&amp;sub=0</vt:lpwstr>
      </vt:variant>
      <vt:variant>
        <vt:lpwstr/>
      </vt:variant>
      <vt:variant>
        <vt:i4>3604534</vt:i4>
      </vt:variant>
      <vt:variant>
        <vt:i4>18</vt:i4>
      </vt:variant>
      <vt:variant>
        <vt:i4>0</vt:i4>
      </vt:variant>
      <vt:variant>
        <vt:i4>5</vt:i4>
      </vt:variant>
      <vt:variant>
        <vt:lpwstr>http://ivo.garant.ru/document?id=12078520&amp;sub=0</vt:lpwstr>
      </vt:variant>
      <vt:variant>
        <vt:lpwstr/>
      </vt:variant>
      <vt:variant>
        <vt:i4>3276850</vt:i4>
      </vt:variant>
      <vt:variant>
        <vt:i4>15</vt:i4>
      </vt:variant>
      <vt:variant>
        <vt:i4>0</vt:i4>
      </vt:variant>
      <vt:variant>
        <vt:i4>5</vt:i4>
      </vt:variant>
      <vt:variant>
        <vt:lpwstr>http://ivo.garant.ru/document?id=12047486&amp;sub=0</vt:lpwstr>
      </vt:variant>
      <vt:variant>
        <vt:lpwstr/>
      </vt:variant>
      <vt:variant>
        <vt:i4>7733369</vt:i4>
      </vt:variant>
      <vt:variant>
        <vt:i4>12</vt:i4>
      </vt:variant>
      <vt:variant>
        <vt:i4>0</vt:i4>
      </vt:variant>
      <vt:variant>
        <vt:i4>5</vt:i4>
      </vt:variant>
      <vt:variant>
        <vt:lpwstr>http://ivo.garant.ru/document?id=6205172&amp;sub=0</vt:lpwstr>
      </vt:variant>
      <vt:variant>
        <vt:lpwstr/>
      </vt:variant>
      <vt:variant>
        <vt:i4>3604529</vt:i4>
      </vt:variant>
      <vt:variant>
        <vt:i4>9</vt:i4>
      </vt:variant>
      <vt:variant>
        <vt:i4>0</vt:i4>
      </vt:variant>
      <vt:variant>
        <vt:i4>5</vt:i4>
      </vt:variant>
      <vt:variant>
        <vt:lpwstr>http://ivo.garant.ru/document?id=12012084&amp;sub=0</vt:lpwstr>
      </vt:variant>
      <vt:variant>
        <vt:lpwstr/>
      </vt:variant>
      <vt:variant>
        <vt:i4>3932368</vt:i4>
      </vt:variant>
      <vt:variant>
        <vt:i4>6</vt:i4>
      </vt:variant>
      <vt:variant>
        <vt:i4>0</vt:i4>
      </vt:variant>
      <vt:variant>
        <vt:i4>5</vt:i4>
      </vt:variant>
      <vt:variant>
        <vt:lpwstr>C:\Users\5\Documents\Ð¿Ð¾ÑÑÐ°Ð½Ð¾Ð²Ð»ÐµÐ½Ð¸Ðµ â55-1.doc</vt:lpwstr>
      </vt:variant>
      <vt:variant>
        <vt:lpwstr>sub_1000</vt:lpwstr>
      </vt:variant>
      <vt:variant>
        <vt:i4>3932368</vt:i4>
      </vt:variant>
      <vt:variant>
        <vt:i4>3</vt:i4>
      </vt:variant>
      <vt:variant>
        <vt:i4>0</vt:i4>
      </vt:variant>
      <vt:variant>
        <vt:i4>5</vt:i4>
      </vt:variant>
      <vt:variant>
        <vt:lpwstr>C:\Users\5\Documents\Ð¿Ð¾ÑÑÐ°Ð½Ð¾Ð²Ð»ÐµÐ½Ð¸Ðµ â55-1.doc</vt:lpwstr>
      </vt:variant>
      <vt:variant>
        <vt:lpwstr>sub_1000</vt:lpwstr>
      </vt:variant>
      <vt:variant>
        <vt:i4>3604534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http://ivo.garant.ru/document?id=12078520&amp;sub=0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АРЫКСКОГО СЕЛЬСКОГО ПОСЕЛЕНИЯ МАЛМЫЖСКОГО РАЙОНА КИРОВСКОЙ ОБЛАСТИ</dc:title>
  <dc:creator>Manson</dc:creator>
  <cp:lastModifiedBy>Пользователь Windows</cp:lastModifiedBy>
  <cp:revision>5</cp:revision>
  <cp:lastPrinted>2021-12-10T11:53:00Z</cp:lastPrinted>
  <dcterms:created xsi:type="dcterms:W3CDTF">2021-12-10T11:51:00Z</dcterms:created>
  <dcterms:modified xsi:type="dcterms:W3CDTF">2021-12-14T05:57:00Z</dcterms:modified>
</cp:coreProperties>
</file>